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請　求　書</w:t>
      </w:r>
    </w:p>
    <w:p>
      <w:pPr>
        <w:pStyle w:val="Normal"/>
        <w:jc w:val="right"/>
        <w:rPr>
          <w:sz w:val="21"/>
          <w:szCs w:val="21"/>
        </w:rPr>
      </w:pPr>
      <w:r>
        <w:rPr>
          <w:sz w:val="21"/>
          <w:szCs w:val="21"/>
        </w:rPr>
        <w:t>年　　　月　　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left="2880"/>
        <w:jc w:val="left"/>
        <w:rPr>
          <w:lang w:eastAsia="zh-CN"/>
        </w:rPr>
      </w:pPr>
      <w:r>
        <w:rPr>
          <w:lang w:eastAsia="zh-CN"/>
        </w:rPr>
        <w:t>様</w:t>
      </w:r>
    </w:p>
    <w:p>
      <w:pPr>
        <w:pStyle w:val="Normal"/>
        <w:ind w:left="2880"/>
        <w:jc w:val="left"/>
        <w:rPr>
          <w:lang w:eastAsia="zh-CN"/>
        </w:rPr>
      </w:pPr>
      <w:r>
        <w:rPr>
          <w:lang w:eastAsia="zh-CN"/>
        </w:rPr>
      </w:r>
    </w:p>
    <w:p>
      <w:pPr>
        <w:pStyle w:val="Normal"/>
        <w:ind w:left="4253" w:right="-857"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〒</w:t>
      </w:r>
      <w:r>
        <w:rPr>
          <w:sz w:val="21"/>
          <w:szCs w:val="21"/>
          <w:lang w:eastAsia="zh-CN"/>
        </w:rPr>
        <w:t>305-0856</w:t>
        <w:br/>
      </w:r>
      <w:r>
        <w:rPr>
          <w:sz w:val="21"/>
          <w:szCs w:val="21"/>
          <w:lang w:eastAsia="zh-CN"/>
        </w:rPr>
        <w:t xml:space="preserve">茨城県つくば市観音台 </w:t>
      </w:r>
      <w:r>
        <w:rPr>
          <w:sz w:val="21"/>
          <w:szCs w:val="21"/>
          <w:lang w:eastAsia="zh-CN"/>
        </w:rPr>
        <w:t xml:space="preserve">2 </w:t>
      </w:r>
      <w:r>
        <w:rPr>
          <w:sz w:val="21"/>
          <w:szCs w:val="21"/>
          <w:lang w:eastAsia="zh-CN"/>
        </w:rPr>
        <w:t xml:space="preserve">丁目 </w:t>
      </w:r>
      <w:r>
        <w:rPr>
          <w:sz w:val="21"/>
          <w:szCs w:val="21"/>
          <w:lang w:eastAsia="zh-CN"/>
        </w:rPr>
        <w:t>1</w:t>
      </w:r>
      <w:r>
        <w:rPr>
          <w:sz w:val="21"/>
          <w:szCs w:val="21"/>
        </w:rPr>
        <w:t>–</w:t>
      </w:r>
      <w:r>
        <w:rPr>
          <w:sz w:val="21"/>
          <w:szCs w:val="21"/>
          <w:lang w:eastAsia="zh-CN"/>
        </w:rPr>
        <w:t>2</w:t>
      </w:r>
    </w:p>
    <w:p>
      <w:pPr>
        <w:pStyle w:val="Normal"/>
        <w:ind w:left="4253" w:right="-857"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国立研究開発法人農業・食品産業技術総合研究機構</w:t>
      </w:r>
      <w:r>
        <w:rPr>
          <w:sz w:val="21"/>
          <w:szCs w:val="21"/>
          <w:lang w:eastAsia="zh-CN"/>
        </w:rPr>
        <w:br/>
      </w:r>
      <w:r>
        <w:rPr>
          <w:sz w:val="21"/>
          <w:szCs w:val="21"/>
        </w:rPr>
        <w:t>ゲノム情報</w:t>
      </w:r>
      <w:r>
        <w:rPr>
          <w:sz w:val="21"/>
          <w:szCs w:val="21"/>
          <w:lang w:eastAsia="zh-CN"/>
        </w:rPr>
        <w:t>センター内</w:t>
      </w:r>
    </w:p>
    <w:p>
      <w:pPr>
        <w:pStyle w:val="Normal"/>
        <w:ind w:left="4253" w:right="-857"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日本原生生物学会</w:t>
      </w:r>
    </w:p>
    <w:p>
      <w:pPr>
        <w:pStyle w:val="Normal"/>
        <w:ind w:left="4253" w:right="-857"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会長　園部　誠司</w:t>
      </w:r>
    </w:p>
    <w:p>
      <w:pPr>
        <w:pStyle w:val="Normal"/>
        <w:ind w:left="4253" w:right="-857"/>
        <w:jc w:val="left"/>
        <w:rPr>
          <w:sz w:val="21"/>
          <w:szCs w:val="21"/>
        </w:rPr>
      </w:pPr>
      <w:r>
        <w:rPr>
          <w:sz w:val="21"/>
          <w:szCs w:val="21"/>
        </w:rPr>
        <w:t>E-mail: gajsp@protistology.jp</w:t>
      </w:r>
    </w:p>
    <w:p>
      <w:pPr>
        <w:pStyle w:val="Normal"/>
        <w:ind w:left="504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504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4560"/>
        <w:jc w:val="left"/>
        <w:rPr/>
      </w:pPr>
      <w:r>
        <w:rPr/>
        <mc:AlternateContent>
          <mc:Choice Requires="wps">
            <w:drawing>
              <wp:anchor behindDoc="0" distT="0" distB="11430" distL="0" distR="8255" simplePos="0" locked="0" layoutInCell="1" allowOverlap="1" relativeHeight="2" wp14:anchorId="7C4BCA62">
                <wp:simplePos x="0" y="0"/>
                <wp:positionH relativeFrom="column">
                  <wp:posOffset>638810</wp:posOffset>
                </wp:positionH>
                <wp:positionV relativeFrom="paragraph">
                  <wp:posOffset>243205</wp:posOffset>
                </wp:positionV>
                <wp:extent cx="4068445" cy="509270"/>
                <wp:effectExtent l="6985" t="6350" r="5715" b="6350"/>
                <wp:wrapNone/>
                <wp:docPr id="1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360" cy="50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3" path="m0,0l-2147483645,0l-2147483645,-2147483646l0,-2147483646xe" stroked="t" o:allowincell="f" style="position:absolute;margin-left:50.3pt;margin-top:19.15pt;width:320.3pt;height:40.05pt;mso-wrap-style:none;v-text-anchor:middle" wp14:anchorId="7C4BCA62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請求金額：　　</w:t>
      </w:r>
      <w:r>
        <w:rPr>
          <w:sz w:val="28"/>
          <w:szCs w:val="28"/>
        </w:rPr>
        <w:t xml:space="preserve">¥  </w:t>
      </w:r>
      <w:r>
        <w:rPr>
          <w:sz w:val="28"/>
          <w:szCs w:val="28"/>
        </w:rPr>
        <w:t>１</w:t>
      </w:r>
      <w:r>
        <w:rPr>
          <w:sz w:val="28"/>
          <w:szCs w:val="28"/>
        </w:rPr>
        <w:t>,</w:t>
      </w:r>
      <w:r>
        <w:rPr>
          <w:sz w:val="28"/>
          <w:szCs w:val="28"/>
        </w:rPr>
        <w:t>０００（非課税）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hanging="708" w:right="-574"/>
        <w:jc w:val="left"/>
        <w:rPr/>
      </w:pPr>
      <w:r>
        <w:rPr/>
        <w:t>日本原生生物学会２０２６年度年会費（準会員）として上記金額をご請求申し上げます。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spacing w:lineRule="exact" w:line="320"/>
        <w:ind w:left="3840"/>
        <w:jc w:val="left"/>
        <w:rPr>
          <w:rFonts w:ascii="Yu Mincho" w:hAnsi="Yu Mincho" w:cs="ƒDâO" w:asciiTheme="minorEastAsia" w:hAnsiTheme="minorEastAsia"/>
          <w:kern w:val="0"/>
          <w:sz w:val="20"/>
          <w:szCs w:val="20"/>
          <w:u w:val="single"/>
          <w:lang w:eastAsia="zh-CN"/>
        </w:rPr>
      </w:pPr>
      <w:r>
        <w:rPr>
          <w:rFonts w:ascii="Yu Mincho" w:hAnsi="Yu Mincho" w:cs="ƒDâO" w:asciiTheme="minorEastAsia" w:hAnsiTheme="minorEastAsia"/>
          <w:kern w:val="0"/>
          <w:sz w:val="20"/>
          <w:szCs w:val="20"/>
          <w:u w:val="single"/>
          <w:lang w:eastAsia="zh-CN"/>
        </w:rPr>
        <w:t>郵便振替口座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>
        <w:rPr>
          <w:rFonts w:ascii="ƒDâO" w:hAnsi="ƒDâO" w:cs="ƒDâO"/>
          <w:kern w:val="0"/>
          <w:sz w:val="20"/>
          <w:szCs w:val="20"/>
          <w:lang w:eastAsia="zh-CN"/>
        </w:rPr>
        <w:t>郵便振替口座番号：</w:t>
      </w:r>
      <w:r>
        <w:rPr>
          <w:rFonts w:cs="ƒDâO" w:ascii="ƒDâO" w:hAnsi="ƒDâO"/>
          <w:kern w:val="0"/>
          <w:sz w:val="20"/>
          <w:szCs w:val="20"/>
          <w:lang w:eastAsia="zh-CN"/>
        </w:rPr>
        <w:t>01300-6-103583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>
        <w:rPr>
          <w:rFonts w:ascii="ƒDâO" w:hAnsi="ƒDâO" w:cs="ƒDâO"/>
          <w:kern w:val="0"/>
          <w:sz w:val="20"/>
          <w:szCs w:val="20"/>
          <w:lang w:eastAsia="zh-CN"/>
        </w:rPr>
        <w:t>加入者名：日本原生生物学会</w:t>
      </w:r>
    </w:p>
    <w:p>
      <w:pPr>
        <w:pStyle w:val="Normal"/>
        <w:spacing w:lineRule="exact" w:line="320"/>
        <w:ind w:left="3840"/>
        <w:jc w:val="left"/>
        <w:rPr>
          <w:rFonts w:ascii="ƒDâO" w:hAnsi="ƒDâO" w:cs="ƒDâO"/>
          <w:kern w:val="0"/>
          <w:sz w:val="20"/>
          <w:szCs w:val="20"/>
          <w:u w:val="single"/>
        </w:rPr>
      </w:pPr>
      <w:r>
        <w:rPr>
          <w:rFonts w:ascii="ƒDâO" w:hAnsi="ƒDâO" w:cs="ƒDâO"/>
          <w:kern w:val="0"/>
          <w:sz w:val="20"/>
          <w:szCs w:val="20"/>
          <w:u w:val="single"/>
        </w:rPr>
        <w:t>銀行振り込み口座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ゆうちょ銀行（金融機関コード：</w:t>
      </w:r>
      <w:r>
        <w:rPr>
          <w:rFonts w:cs="ƒDâO" w:ascii="ƒDâO" w:hAnsi="ƒDâO"/>
          <w:kern w:val="0"/>
          <w:sz w:val="20"/>
          <w:szCs w:val="20"/>
        </w:rPr>
        <w:t>9900</w:t>
      </w:r>
      <w:r>
        <w:rPr>
          <w:rFonts w:ascii="ƒDâO" w:hAnsi="ƒDâO" w:cs="ƒDâO"/>
          <w:kern w:val="0"/>
          <w:sz w:val="20"/>
          <w:szCs w:val="20"/>
        </w:rPr>
        <w:t>）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店番：</w:t>
      </w:r>
      <w:r>
        <w:rPr>
          <w:rFonts w:cs="ƒDâO" w:ascii="ƒDâO" w:hAnsi="ƒDâO"/>
          <w:kern w:val="0"/>
          <w:sz w:val="20"/>
          <w:szCs w:val="20"/>
        </w:rPr>
        <w:t>139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店名（カナ）：一三九（イチサンキュウテン）店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>
        <w:rPr>
          <w:rFonts w:ascii="ƒDâO" w:hAnsi="ƒDâO" w:cs="ƒDâO"/>
          <w:kern w:val="0"/>
          <w:sz w:val="20"/>
          <w:szCs w:val="20"/>
          <w:lang w:eastAsia="zh-CN"/>
        </w:rPr>
        <w:t>預金種目：当座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>
        <w:rPr>
          <w:rFonts w:ascii="ƒDâO" w:hAnsi="ƒDâO" w:cs="ƒDâO"/>
          <w:kern w:val="0"/>
          <w:sz w:val="20"/>
          <w:szCs w:val="20"/>
          <w:lang w:eastAsia="zh-CN"/>
        </w:rPr>
        <w:t>口座番号：</w:t>
      </w:r>
      <w:r>
        <w:rPr>
          <w:rFonts w:cs="ƒDâO" w:ascii="ƒDâO" w:hAnsi="ƒDâO"/>
          <w:kern w:val="0"/>
          <w:sz w:val="20"/>
          <w:szCs w:val="20"/>
          <w:lang w:eastAsia="zh-CN"/>
        </w:rPr>
        <w:t>0103583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受取人氏名（カナ）：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ニホンゲンセイセイブツガツカイ</w:t>
      </w:r>
    </w:p>
    <w:sectPr>
      <w:type w:val="nextPage"/>
      <w:pgSz w:w="11906" w:h="16838"/>
      <w:pgMar w:left="1701" w:right="1701" w:gutter="0" w:header="0" w:top="1418" w:footer="0" w:bottom="1418"/>
      <w:pgNumType w:fmt="decimal"/>
      <w:formProt w:val="false"/>
      <w:textDirection w:val="lrTb"/>
      <w:docGrid w:type="lines" w:linePitch="4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Yu Mincho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ƒDâ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96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Yu Mincho" w:hAnsi="Yu Mincho" w:eastAsia="Yu Mincho" w:cs="" w:asciiTheme="minorHAnsi" w:cstheme="minorBidi" w:eastAsiaTheme="minorEastAsia" w:hAnsiTheme="minorHAnsi"/>
        <w:kern w:val="2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Yu Mincho" w:hAnsi="Yu Mincho" w:eastAsia="Yu Mincho" w:cs="" w:asciiTheme="minorHAnsi" w:cstheme="minorBidi" w:eastAsiaTheme="minorEastAsia" w:hAnsiTheme="minorHAnsi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rsid w:val="00807f08"/>
    <w:rPr/>
  </w:style>
  <w:style w:type="character" w:styleId="Hyperlink">
    <w:name w:val="Hyperlink"/>
    <w:basedOn w:val="DefaultParagraphFont"/>
    <w:uiPriority w:val="99"/>
    <w:unhideWhenUsed/>
    <w:rsid w:val="00bf60a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qFormat/>
    <w:rsid w:val="00bf60a3"/>
    <w:rPr>
      <w:color w:val="605E5C"/>
      <w:shd w:fill="E1DFDD" w:val="clear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Noto Sans Devanagari"/>
    </w:rPr>
  </w:style>
  <w:style w:type="numbering" w:styleId="Style16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ホワイト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 pitchFamily="0" charset="1"/>
        <a:ea typeface=""/>
        <a:cs typeface=""/>
      </a:majorFont>
      <a:minorFont>
        <a:latin typeface="Yu Mincho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LibreOffice/24.2.7.2$Linux_X86_64 LibreOffice_project/420$Build-2</Application>
  <AppVersion>15.0000</AppVersion>
  <Pages>1</Pages>
  <Words>247</Words>
  <Characters>305</Characters>
  <CharactersWithSpaces>325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2023-07-11T02:21:00Z</dcterms:created>
  <dc:creator>岩本政明</dc:creator>
  <dc:description/>
  <dc:language>ja-JP</dc:language>
  <cp:lastModifiedBy/>
  <cp:lastPrinted>2026-01-19T10:54:27Z</cp:lastPrinted>
  <dcterms:modified xsi:type="dcterms:W3CDTF">2026-01-19T10:54:30Z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